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D5" w:rsidRPr="00263C02" w:rsidRDefault="00A338D5" w:rsidP="00A338D5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Бурамбаева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Надежда </w:t>
      </w:r>
      <w:proofErr w:type="spellStart"/>
      <w:proofErr w:type="gramStart"/>
      <w:r w:rsidRPr="00263C02">
        <w:rPr>
          <w:rFonts w:ascii="Times New Roman" w:hAnsi="Times New Roman" w:cs="Times New Roman"/>
          <w:sz w:val="20"/>
          <w:szCs w:val="20"/>
        </w:rPr>
        <w:t>Бакаевна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263C02">
        <w:rPr>
          <w:rFonts w:ascii="Times New Roman" w:hAnsi="Times New Roman" w:cs="Times New Roman"/>
          <w:sz w:val="20"/>
          <w:szCs w:val="20"/>
        </w:rPr>
        <w:t xml:space="preserve">  28.06.1965</w:t>
      </w:r>
    </w:p>
    <w:p w:rsidR="00A338D5" w:rsidRPr="00263C02" w:rsidRDefault="00A338D5" w:rsidP="00A338D5">
      <w:pPr>
        <w:pStyle w:val="a4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>87058312315,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> </w:t>
      </w:r>
      <w:hyperlink r:id="rId5" w:history="1">
        <w:r w:rsidRPr="00263C02">
          <w:rPr>
            <w:rStyle w:val="a3"/>
            <w:rFonts w:ascii="Times New Roman" w:hAnsi="Times New Roman" w:cs="Times New Roman"/>
            <w:sz w:val="20"/>
            <w:szCs w:val="20"/>
          </w:rPr>
          <w:t>07041963@</w:t>
        </w:r>
        <w:r w:rsidRPr="00263C0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263C02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263C0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263C02">
        <w:rPr>
          <w:rFonts w:ascii="Times New Roman" w:hAnsi="Times New Roman" w:cs="Times New Roman"/>
          <w:sz w:val="20"/>
          <w:szCs w:val="20"/>
        </w:rPr>
        <w:t xml:space="preserve">, </w:t>
      </w:r>
      <w:hyperlink r:id="rId6" w:history="1">
        <w:r w:rsidRPr="00263C0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263C02">
          <w:rPr>
            <w:rStyle w:val="a3"/>
            <w:rFonts w:ascii="Times New Roman" w:hAnsi="Times New Roman" w:cs="Times New Roman"/>
            <w:sz w:val="20"/>
            <w:szCs w:val="20"/>
          </w:rPr>
          <w:t>://</w:t>
        </w:r>
        <w:r w:rsidRPr="00263C0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psu</w:t>
        </w:r>
        <w:r w:rsidRPr="00263C02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263C0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kz</w:t>
        </w:r>
        <w:r w:rsidRPr="00263C02">
          <w:rPr>
            <w:rStyle w:val="a3"/>
            <w:rFonts w:ascii="Times New Roman" w:hAnsi="Times New Roman" w:cs="Times New Roman"/>
            <w:sz w:val="20"/>
            <w:szCs w:val="20"/>
          </w:rPr>
          <w:t>/</w:t>
        </w:r>
        <w:r w:rsidRPr="00263C0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arm</w:t>
        </w:r>
        <w:r w:rsidRPr="00263C02">
          <w:rPr>
            <w:rStyle w:val="a3"/>
            <w:rFonts w:ascii="Times New Roman" w:hAnsi="Times New Roman" w:cs="Times New Roman"/>
            <w:sz w:val="20"/>
            <w:szCs w:val="20"/>
          </w:rPr>
          <w:t>/</w:t>
        </w:r>
        <w:r w:rsidRPr="00263C0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index</w:t>
        </w:r>
        <w:r w:rsidRPr="00263C02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263C0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php</w:t>
        </w:r>
        <w:r w:rsidRPr="00263C02">
          <w:rPr>
            <w:rStyle w:val="a3"/>
            <w:rFonts w:ascii="Times New Roman" w:hAnsi="Times New Roman" w:cs="Times New Roman"/>
            <w:sz w:val="20"/>
            <w:szCs w:val="20"/>
          </w:rPr>
          <w:t>?</w:t>
        </w:r>
        <w:r w:rsidRPr="00263C0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mod</w:t>
        </w:r>
        <w:r w:rsidRPr="00263C02">
          <w:rPr>
            <w:rStyle w:val="a3"/>
            <w:rFonts w:ascii="Times New Roman" w:hAnsi="Times New Roman" w:cs="Times New Roman"/>
            <w:sz w:val="20"/>
            <w:szCs w:val="20"/>
          </w:rPr>
          <w:t>=</w:t>
        </w:r>
        <w:r w:rsidRPr="00263C0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edit</w:t>
        </w:r>
        <w:r w:rsidRPr="00263C02">
          <w:rPr>
            <w:rStyle w:val="a3"/>
            <w:rFonts w:ascii="Times New Roman" w:hAnsi="Times New Roman" w:cs="Times New Roman"/>
            <w:sz w:val="20"/>
            <w:szCs w:val="20"/>
          </w:rPr>
          <w:t>_</w:t>
        </w:r>
        <w:r w:rsidRPr="00263C0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resume</w:t>
        </w:r>
        <w:r w:rsidRPr="00263C02">
          <w:rPr>
            <w:rStyle w:val="a3"/>
            <w:rFonts w:ascii="Times New Roman" w:hAnsi="Times New Roman" w:cs="Times New Roman"/>
            <w:sz w:val="20"/>
            <w:szCs w:val="20"/>
          </w:rPr>
          <w:t>&amp;</w:t>
        </w:r>
        <w:r w:rsidRPr="00263C0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id</w:t>
        </w:r>
        <w:r w:rsidRPr="00263C02">
          <w:rPr>
            <w:rStyle w:val="a3"/>
            <w:rFonts w:ascii="Times New Roman" w:hAnsi="Times New Roman" w:cs="Times New Roman"/>
            <w:sz w:val="20"/>
            <w:szCs w:val="20"/>
          </w:rPr>
          <w:t>=1097</w:t>
        </w:r>
      </w:hyperlink>
    </w:p>
    <w:p w:rsidR="00A338D5" w:rsidRPr="00263C02" w:rsidRDefault="00A338D5" w:rsidP="00A338D5">
      <w:pPr>
        <w:pStyle w:val="a4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Представлена на сайте ПГУ им.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Торайгырова</w:t>
      </w:r>
      <w:proofErr w:type="spellEnd"/>
    </w:p>
    <w:p w:rsidR="00A338D5" w:rsidRPr="00263C02" w:rsidRDefault="00A338D5" w:rsidP="00A338D5">
      <w:pPr>
        <w:pStyle w:val="a4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Заведующая кафедрой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Зоотехнология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>, генетики и селекции, полная занятость Агротехнологический факультет</w:t>
      </w:r>
    </w:p>
    <w:p w:rsidR="00A338D5" w:rsidRPr="00263C02" w:rsidRDefault="00A338D5" w:rsidP="00A338D5">
      <w:pPr>
        <w:pStyle w:val="a4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>Семипалатинский зоотехническо-ветеринарный институт- специальность Зоотехния,1987 г., Кандидат сельскохозяйственных наук, доцент ВАК</w:t>
      </w:r>
    </w:p>
    <w:p w:rsidR="00A338D5" w:rsidRPr="00263C02" w:rsidRDefault="00A338D5" w:rsidP="00A338D5">
      <w:pPr>
        <w:pStyle w:val="a4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С 2010 года заведующий кафедрой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Зоотехнологии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, генетики и селекции Павлодарский Государственный университет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им.С.Торайгырова</w:t>
      </w:r>
      <w:proofErr w:type="spellEnd"/>
    </w:p>
    <w:p w:rsidR="00A338D5" w:rsidRPr="00263C02" w:rsidRDefault="00A338D5" w:rsidP="00A338D5">
      <w:pPr>
        <w:pStyle w:val="a4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ГУ имени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Шакарима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г.Семей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- 1989-2010 годы- доцент ВАК</w:t>
      </w:r>
    </w:p>
    <w:p w:rsidR="00A338D5" w:rsidRPr="00263C02" w:rsidRDefault="00A338D5" w:rsidP="00A338D5">
      <w:pPr>
        <w:pStyle w:val="a4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>Овцеводство, селекция животных</w:t>
      </w:r>
    </w:p>
    <w:p w:rsidR="00A338D5" w:rsidRPr="00263C02" w:rsidRDefault="00A338D5" w:rsidP="00A338D5">
      <w:pPr>
        <w:pStyle w:val="a4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1. Разработка функционального мясного продукта с использованием субпродуктов- Материалы научной </w:t>
      </w:r>
      <w:proofErr w:type="gramStart"/>
      <w:r w:rsidRPr="00263C02">
        <w:rPr>
          <w:rFonts w:ascii="Times New Roman" w:hAnsi="Times New Roman" w:cs="Times New Roman"/>
          <w:sz w:val="20"/>
          <w:szCs w:val="20"/>
        </w:rPr>
        <w:t>конференции  -</w:t>
      </w:r>
      <w:proofErr w:type="gram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г.Пловдив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>, Болгария, 2014</w:t>
      </w:r>
    </w:p>
    <w:p w:rsidR="00A338D5" w:rsidRPr="00263C02" w:rsidRDefault="00A338D5" w:rsidP="00A338D5">
      <w:pPr>
        <w:pStyle w:val="a4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  2. Сравнительная оценка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селекционируемых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признаков мясо-сальных овец при чистопородном разведении -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Ж.Вестник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ГУ Семей, №1, 2015 </w:t>
      </w:r>
      <w:proofErr w:type="gramStart"/>
      <w:r w:rsidRPr="00263C02">
        <w:rPr>
          <w:rFonts w:ascii="Times New Roman" w:hAnsi="Times New Roman" w:cs="Times New Roman"/>
          <w:sz w:val="20"/>
          <w:szCs w:val="20"/>
        </w:rPr>
        <w:t>г.,С.</w:t>
      </w:r>
      <w:proofErr w:type="gramEnd"/>
      <w:r w:rsidRPr="00263C02">
        <w:rPr>
          <w:rFonts w:ascii="Times New Roman" w:hAnsi="Times New Roman" w:cs="Times New Roman"/>
          <w:sz w:val="20"/>
          <w:szCs w:val="20"/>
        </w:rPr>
        <w:t>256-258</w:t>
      </w:r>
    </w:p>
    <w:p w:rsidR="00A338D5" w:rsidRPr="00263C02" w:rsidRDefault="00A338D5" w:rsidP="00A338D5">
      <w:pPr>
        <w:pStyle w:val="a4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>3. Генетические параметры селекции овец отечественных мясо-сальных пород -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Ж.Вестник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ГУ Семей, №1, 2015 </w:t>
      </w:r>
      <w:proofErr w:type="gramStart"/>
      <w:r w:rsidRPr="00263C02">
        <w:rPr>
          <w:rFonts w:ascii="Times New Roman" w:hAnsi="Times New Roman" w:cs="Times New Roman"/>
          <w:sz w:val="20"/>
          <w:szCs w:val="20"/>
        </w:rPr>
        <w:t>г.,С.</w:t>
      </w:r>
      <w:proofErr w:type="gramEnd"/>
      <w:r w:rsidRPr="00263C02">
        <w:rPr>
          <w:rFonts w:ascii="Times New Roman" w:hAnsi="Times New Roman" w:cs="Times New Roman"/>
          <w:sz w:val="20"/>
          <w:szCs w:val="20"/>
        </w:rPr>
        <w:t>256-258</w:t>
      </w:r>
    </w:p>
    <w:p w:rsidR="00A338D5" w:rsidRPr="00263C02" w:rsidRDefault="00A338D5" w:rsidP="00A338D5">
      <w:pPr>
        <w:pStyle w:val="a5"/>
        <w:tabs>
          <w:tab w:val="left" w:pos="567"/>
        </w:tabs>
        <w:ind w:left="0" w:firstLine="284"/>
        <w:rPr>
          <w:sz w:val="20"/>
        </w:rPr>
      </w:pPr>
      <w:r w:rsidRPr="00263C02">
        <w:rPr>
          <w:sz w:val="20"/>
        </w:rPr>
        <w:t>4.</w:t>
      </w:r>
      <w:r w:rsidRPr="00263C02">
        <w:rPr>
          <w:sz w:val="20"/>
          <w:lang w:val="kk-KZ"/>
        </w:rPr>
        <w:t>Экстерьерные показатели овец казахской курдючной полугрубошерстной (внутрипородный тип «Байыс») и казахской  курдючной грубошерстной пород в условиях северо-востока Казахстана-</w:t>
      </w:r>
      <w:r w:rsidRPr="00263C02">
        <w:rPr>
          <w:sz w:val="20"/>
        </w:rPr>
        <w:t xml:space="preserve"> Многопрофильный научный журнал «3</w:t>
      </w:r>
      <w:r w:rsidRPr="00263C02">
        <w:rPr>
          <w:sz w:val="20"/>
          <w:lang w:val="en-US"/>
        </w:rPr>
        <w:t>i</w:t>
      </w:r>
      <w:r w:rsidRPr="00263C02">
        <w:rPr>
          <w:sz w:val="20"/>
        </w:rPr>
        <w:t xml:space="preserve">: </w:t>
      </w:r>
      <w:r w:rsidRPr="00263C02">
        <w:rPr>
          <w:sz w:val="20"/>
          <w:lang w:val="en-US"/>
        </w:rPr>
        <w:t>intellect</w:t>
      </w:r>
      <w:r w:rsidRPr="00263C02">
        <w:rPr>
          <w:sz w:val="20"/>
        </w:rPr>
        <w:t xml:space="preserve">, </w:t>
      </w:r>
      <w:r w:rsidRPr="00263C02">
        <w:rPr>
          <w:sz w:val="20"/>
          <w:lang w:val="en-US"/>
        </w:rPr>
        <w:t>idea</w:t>
      </w:r>
      <w:r w:rsidRPr="00263C02">
        <w:rPr>
          <w:sz w:val="20"/>
        </w:rPr>
        <w:t xml:space="preserve">, </w:t>
      </w:r>
      <w:r w:rsidRPr="00263C02">
        <w:rPr>
          <w:sz w:val="20"/>
          <w:lang w:val="en-US"/>
        </w:rPr>
        <w:t>innovation</w:t>
      </w:r>
      <w:r w:rsidRPr="00263C02">
        <w:rPr>
          <w:sz w:val="20"/>
        </w:rPr>
        <w:t xml:space="preserve"> – интеллект, идея, инновация», №1-часть1,2016, г.Костанай, С.26-31</w:t>
      </w:r>
    </w:p>
    <w:p w:rsidR="00A338D5" w:rsidRPr="00263C02" w:rsidRDefault="00A338D5" w:rsidP="00A338D5">
      <w:pPr>
        <w:pStyle w:val="a5"/>
        <w:tabs>
          <w:tab w:val="left" w:pos="567"/>
        </w:tabs>
        <w:ind w:left="0" w:firstLine="284"/>
        <w:rPr>
          <w:sz w:val="20"/>
        </w:rPr>
      </w:pPr>
      <w:r w:rsidRPr="00263C02">
        <w:rPr>
          <w:sz w:val="20"/>
        </w:rPr>
        <w:t>5.</w:t>
      </w:r>
      <w:r w:rsidRPr="00263C02">
        <w:rPr>
          <w:sz w:val="20"/>
          <w:lang w:val="kk-KZ"/>
        </w:rPr>
        <w:t xml:space="preserve"> Рост и развитие овец казахской курдючной полугрубошерстной (внутрипородный тип «Байыс») и казахской  курдючной грубошерстной пород в условиях северо-востока Казахстана-</w:t>
      </w:r>
      <w:r w:rsidRPr="00263C02">
        <w:rPr>
          <w:sz w:val="20"/>
        </w:rPr>
        <w:t xml:space="preserve"> Многопрофильный научный журнал «3</w:t>
      </w:r>
      <w:r w:rsidRPr="00263C02">
        <w:rPr>
          <w:sz w:val="20"/>
          <w:lang w:val="en-US"/>
        </w:rPr>
        <w:t>i</w:t>
      </w:r>
      <w:r w:rsidRPr="00263C02">
        <w:rPr>
          <w:sz w:val="20"/>
        </w:rPr>
        <w:t xml:space="preserve">: </w:t>
      </w:r>
      <w:r w:rsidRPr="00263C02">
        <w:rPr>
          <w:sz w:val="20"/>
          <w:lang w:val="en-US"/>
        </w:rPr>
        <w:t>intellect</w:t>
      </w:r>
      <w:r w:rsidRPr="00263C02">
        <w:rPr>
          <w:sz w:val="20"/>
        </w:rPr>
        <w:t xml:space="preserve">, </w:t>
      </w:r>
      <w:r w:rsidRPr="00263C02">
        <w:rPr>
          <w:sz w:val="20"/>
          <w:lang w:val="en-US"/>
        </w:rPr>
        <w:t>idea</w:t>
      </w:r>
      <w:r w:rsidRPr="00263C02">
        <w:rPr>
          <w:sz w:val="20"/>
        </w:rPr>
        <w:t xml:space="preserve">, </w:t>
      </w:r>
      <w:r w:rsidRPr="00263C02">
        <w:rPr>
          <w:sz w:val="20"/>
          <w:lang w:val="en-US"/>
        </w:rPr>
        <w:t>innovation</w:t>
      </w:r>
      <w:r w:rsidRPr="00263C02">
        <w:rPr>
          <w:sz w:val="20"/>
        </w:rPr>
        <w:t xml:space="preserve"> – интеллект, идея, инновация», №2-часть1,2016, г.Костанай, С.95-101</w:t>
      </w:r>
    </w:p>
    <w:p w:rsidR="00A338D5" w:rsidRPr="00263C02" w:rsidRDefault="00A338D5" w:rsidP="00A338D5">
      <w:pPr>
        <w:pStyle w:val="a5"/>
        <w:tabs>
          <w:tab w:val="left" w:pos="567"/>
        </w:tabs>
        <w:ind w:left="0" w:firstLine="284"/>
        <w:rPr>
          <w:sz w:val="20"/>
        </w:rPr>
      </w:pPr>
      <w:r w:rsidRPr="00263C02">
        <w:rPr>
          <w:sz w:val="20"/>
          <w:lang w:val="en-US"/>
        </w:rPr>
        <w:t>6.</w:t>
      </w:r>
      <w:r w:rsidRPr="00263C02">
        <w:rPr>
          <w:color w:val="FF0000"/>
          <w:sz w:val="20"/>
          <w:lang w:val="en-US" w:eastAsia="en-US"/>
        </w:rPr>
        <w:t xml:space="preserve"> </w:t>
      </w:r>
      <w:r w:rsidRPr="00263C02">
        <w:rPr>
          <w:sz w:val="20"/>
          <w:lang w:val="en-US" w:eastAsia="en-US"/>
        </w:rPr>
        <w:t>Exterior Iindicators and meat productivity of domestic sheep meat-sebaceous (Edilbaev, kazakh fat-tailed coarse-wooled and Kazakh fat-tailed  Semi-Coarse-Wooled ) breeds-</w:t>
      </w:r>
      <w:r w:rsidRPr="00263C02">
        <w:rPr>
          <w:sz w:val="20"/>
          <w:lang w:val="en-US"/>
        </w:rPr>
        <w:t xml:space="preserve"> Current Science./archive/cissue.Current Issue Vol.112. No</w:t>
      </w:r>
      <w:r w:rsidRPr="00263C02">
        <w:rPr>
          <w:sz w:val="20"/>
        </w:rPr>
        <w:t xml:space="preserve">.5 10 </w:t>
      </w:r>
      <w:r w:rsidRPr="00263C02">
        <w:rPr>
          <w:sz w:val="20"/>
          <w:lang w:val="en-US"/>
        </w:rPr>
        <w:t>March</w:t>
      </w:r>
      <w:r w:rsidRPr="00263C02">
        <w:rPr>
          <w:sz w:val="20"/>
        </w:rPr>
        <w:t xml:space="preserve"> 2017</w:t>
      </w:r>
    </w:p>
    <w:p w:rsidR="00A338D5" w:rsidRPr="00263C02" w:rsidRDefault="00A338D5" w:rsidP="00A338D5">
      <w:pPr>
        <w:pStyle w:val="a5"/>
        <w:tabs>
          <w:tab w:val="left" w:pos="567"/>
        </w:tabs>
        <w:ind w:left="0" w:firstLine="284"/>
        <w:rPr>
          <w:sz w:val="20"/>
        </w:rPr>
      </w:pPr>
      <w:r w:rsidRPr="00263C02">
        <w:rPr>
          <w:sz w:val="20"/>
        </w:rPr>
        <w:t xml:space="preserve">    7.</w:t>
      </w:r>
      <w:r w:rsidRPr="00263C02">
        <w:rPr>
          <w:sz w:val="20"/>
          <w:lang w:val="kk-KZ"/>
        </w:rPr>
        <w:t xml:space="preserve"> Убойная характеристика  и морфологический состав туши молодняка овец-</w:t>
      </w:r>
      <w:r w:rsidRPr="00263C02">
        <w:rPr>
          <w:sz w:val="20"/>
        </w:rPr>
        <w:t xml:space="preserve">   Вестник ГУ им.Шакарима,2017,№1(1 том), С.249-252</w:t>
      </w:r>
    </w:p>
    <w:p w:rsidR="00A338D5" w:rsidRPr="00263C02" w:rsidRDefault="00A338D5" w:rsidP="00A338D5">
      <w:pPr>
        <w:pStyle w:val="a5"/>
        <w:tabs>
          <w:tab w:val="left" w:pos="567"/>
        </w:tabs>
        <w:ind w:left="0" w:firstLine="284"/>
        <w:rPr>
          <w:sz w:val="20"/>
        </w:rPr>
      </w:pPr>
      <w:r w:rsidRPr="00263C02">
        <w:rPr>
          <w:sz w:val="20"/>
        </w:rPr>
        <w:t>8.</w:t>
      </w:r>
      <w:r w:rsidRPr="00263C02">
        <w:rPr>
          <w:sz w:val="20"/>
          <w:lang w:val="kk-KZ"/>
        </w:rPr>
        <w:t xml:space="preserve"> Қазақстанның солтүстік-шығыс жағдайында қазақтың құйрықты қылшық жүнді қойлардың өсіп жетілуі және ұрпақтарының са-пасы бойынша қошқар-ларды бағалау-</w:t>
      </w:r>
      <w:r w:rsidRPr="00263C02">
        <w:rPr>
          <w:sz w:val="20"/>
        </w:rPr>
        <w:t xml:space="preserve"> Многопрофильный научный журнал «3</w:t>
      </w:r>
      <w:r w:rsidRPr="00263C02">
        <w:rPr>
          <w:sz w:val="20"/>
          <w:lang w:val="en-US"/>
        </w:rPr>
        <w:t>i</w:t>
      </w:r>
      <w:r w:rsidRPr="00263C02">
        <w:rPr>
          <w:sz w:val="20"/>
        </w:rPr>
        <w:t xml:space="preserve">: </w:t>
      </w:r>
      <w:r w:rsidRPr="00263C02">
        <w:rPr>
          <w:sz w:val="20"/>
          <w:lang w:val="en-US"/>
        </w:rPr>
        <w:t>intellect</w:t>
      </w:r>
      <w:r w:rsidRPr="00263C02">
        <w:rPr>
          <w:sz w:val="20"/>
        </w:rPr>
        <w:t xml:space="preserve">, </w:t>
      </w:r>
      <w:r w:rsidRPr="00263C02">
        <w:rPr>
          <w:sz w:val="20"/>
          <w:lang w:val="en-US"/>
        </w:rPr>
        <w:t>idea</w:t>
      </w:r>
      <w:r w:rsidRPr="00263C02">
        <w:rPr>
          <w:sz w:val="20"/>
        </w:rPr>
        <w:t xml:space="preserve">, </w:t>
      </w:r>
      <w:r w:rsidRPr="00263C02">
        <w:rPr>
          <w:sz w:val="20"/>
          <w:lang w:val="en-US"/>
        </w:rPr>
        <w:t>innovation</w:t>
      </w:r>
      <w:r w:rsidRPr="00263C02">
        <w:rPr>
          <w:sz w:val="20"/>
        </w:rPr>
        <w:t xml:space="preserve"> – интеллект, идея, инновация», №2,2017, г.Костанай, С.269-276</w:t>
      </w:r>
    </w:p>
    <w:p w:rsidR="00A338D5" w:rsidRPr="00263C02" w:rsidRDefault="00A338D5" w:rsidP="00A338D5">
      <w:pPr>
        <w:pStyle w:val="a5"/>
        <w:tabs>
          <w:tab w:val="left" w:pos="567"/>
        </w:tabs>
        <w:ind w:left="0" w:firstLine="284"/>
        <w:rPr>
          <w:sz w:val="20"/>
        </w:rPr>
      </w:pPr>
      <w:r w:rsidRPr="00263C02">
        <w:rPr>
          <w:sz w:val="20"/>
        </w:rPr>
        <w:t>9.</w:t>
      </w:r>
      <w:r w:rsidRPr="00263C02">
        <w:rPr>
          <w:sz w:val="20"/>
          <w:lang w:val="kk-KZ"/>
        </w:rPr>
        <w:t xml:space="preserve"> Қойларды азықтандыру мен куттып - бағуының қазіргі таңдағы шаруашылық жағдайдағы ерекшеліктері-</w:t>
      </w:r>
      <w:r w:rsidRPr="00263C02">
        <w:rPr>
          <w:sz w:val="20"/>
        </w:rPr>
        <w:t xml:space="preserve"> Вестник ГУ им.Шакарима,2018, №3,С.304-308</w:t>
      </w:r>
    </w:p>
    <w:p w:rsidR="00A338D5" w:rsidRPr="00263C02" w:rsidRDefault="00A338D5" w:rsidP="00A338D5">
      <w:pPr>
        <w:pStyle w:val="a5"/>
        <w:tabs>
          <w:tab w:val="left" w:pos="567"/>
        </w:tabs>
        <w:ind w:left="0" w:firstLine="284"/>
        <w:rPr>
          <w:sz w:val="20"/>
          <w:lang w:val="kk-KZ"/>
        </w:rPr>
      </w:pPr>
      <w:r w:rsidRPr="00263C02">
        <w:rPr>
          <w:sz w:val="20"/>
        </w:rPr>
        <w:t>10.</w:t>
      </w:r>
      <w:r w:rsidRPr="00263C02">
        <w:rPr>
          <w:sz w:val="20"/>
          <w:lang w:val="kk-KZ"/>
        </w:rPr>
        <w:t xml:space="preserve"> Конституционально продуктивные особенности овец северо- востока Казахстана- Монография, изд.,  г.Семей, 2016, 120 с.</w:t>
      </w:r>
    </w:p>
    <w:p w:rsidR="00A338D5" w:rsidRPr="00263C02" w:rsidRDefault="00A338D5" w:rsidP="00A338D5">
      <w:pPr>
        <w:pStyle w:val="a5"/>
        <w:numPr>
          <w:ilvl w:val="0"/>
          <w:numId w:val="2"/>
        </w:numPr>
        <w:tabs>
          <w:tab w:val="left" w:pos="284"/>
        </w:tabs>
        <w:ind w:left="0" w:firstLine="284"/>
        <w:rPr>
          <w:sz w:val="20"/>
          <w:lang w:val="kk-KZ"/>
        </w:rPr>
      </w:pPr>
      <w:r>
        <w:rPr>
          <w:sz w:val="20"/>
          <w:lang w:val="kk-KZ"/>
        </w:rPr>
        <w:t>Ч</w:t>
      </w:r>
      <w:r w:rsidRPr="00263C02">
        <w:rPr>
          <w:sz w:val="20"/>
          <w:lang w:val="kk-KZ"/>
        </w:rPr>
        <w:t>лен РУМС, член Ученого совета факультета,член НТС университета</w:t>
      </w: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338D5" w:rsidRPr="00263C02" w:rsidTr="000C37E3">
        <w:tc>
          <w:tcPr>
            <w:tcW w:w="9571" w:type="dxa"/>
          </w:tcPr>
          <w:p w:rsidR="00A338D5" w:rsidRPr="00263C02" w:rsidRDefault="00A338D5" w:rsidP="00A338D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C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Грамоты МОН РК, МСХ РК, медаль С.Торайгырова</w:t>
            </w:r>
          </w:p>
        </w:tc>
      </w:tr>
      <w:tr w:rsidR="00A338D5" w:rsidRPr="00263C02" w:rsidTr="000C37E3">
        <w:tc>
          <w:tcPr>
            <w:tcW w:w="9571" w:type="dxa"/>
          </w:tcPr>
          <w:p w:rsidR="00A338D5" w:rsidRPr="0062653E" w:rsidRDefault="00A338D5" w:rsidP="00A338D5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ind w:left="426" w:hanging="142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     </w:t>
            </w:r>
            <w:r w:rsidRPr="00263C02">
              <w:rPr>
                <w:sz w:val="20"/>
                <w:lang w:val="kk-KZ"/>
              </w:rPr>
              <w:t>1 семестр -</w:t>
            </w:r>
            <w:r w:rsidRPr="00263C02">
              <w:rPr>
                <w:sz w:val="20"/>
              </w:rPr>
              <w:t xml:space="preserve"> Козоводство, технология производства молока, мяса, шерсти и пуха:  </w:t>
            </w:r>
            <w:r w:rsidRPr="00263C02">
              <w:rPr>
                <w:sz w:val="20"/>
                <w:lang w:val="kk-KZ"/>
              </w:rPr>
              <w:t>лекций 1ч.</w:t>
            </w:r>
            <w:r>
              <w:rPr>
                <w:sz w:val="20"/>
                <w:lang w:val="kk-KZ"/>
              </w:rPr>
              <w:t xml:space="preserve"> </w:t>
            </w:r>
            <w:r w:rsidRPr="0062653E">
              <w:rPr>
                <w:sz w:val="20"/>
              </w:rPr>
              <w:t>Овцеводство, технология производства шерсти, баранины:</w:t>
            </w:r>
            <w:r w:rsidRPr="0062653E">
              <w:rPr>
                <w:sz w:val="20"/>
                <w:lang w:val="kk-KZ"/>
              </w:rPr>
              <w:t xml:space="preserve"> лекций 1ч.</w:t>
            </w:r>
            <w:r>
              <w:rPr>
                <w:sz w:val="20"/>
                <w:lang w:val="kk-KZ"/>
              </w:rPr>
              <w:t xml:space="preserve"> </w:t>
            </w:r>
            <w:r w:rsidRPr="0062653E">
              <w:rPr>
                <w:sz w:val="20"/>
              </w:rPr>
              <w:t>Селекция овец по шерстной продуктивности:</w:t>
            </w:r>
            <w:r w:rsidRPr="0062653E">
              <w:rPr>
                <w:sz w:val="20"/>
                <w:lang w:val="kk-KZ"/>
              </w:rPr>
              <w:t xml:space="preserve"> лекций 1ч., семинарских- 1 ч.</w:t>
            </w:r>
            <w:r>
              <w:rPr>
                <w:sz w:val="20"/>
                <w:lang w:val="kk-KZ"/>
              </w:rPr>
              <w:t xml:space="preserve"> </w:t>
            </w:r>
            <w:r w:rsidRPr="0062653E">
              <w:rPr>
                <w:sz w:val="20"/>
              </w:rPr>
              <w:t>2 семестр -  Биометрия: -</w:t>
            </w:r>
            <w:r w:rsidRPr="0062653E">
              <w:rPr>
                <w:sz w:val="20"/>
                <w:lang w:val="kk-KZ"/>
              </w:rPr>
              <w:t xml:space="preserve"> лекций 1ч., семинарских - 1 ч.</w:t>
            </w:r>
          </w:p>
          <w:p w:rsidR="00A338D5" w:rsidRPr="00263C02" w:rsidRDefault="00A338D5" w:rsidP="00A338D5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left="0" w:firstLine="284"/>
              <w:rPr>
                <w:sz w:val="20"/>
                <w:lang w:val="kk-KZ"/>
              </w:rPr>
            </w:pPr>
            <w:r w:rsidRPr="00263C02">
              <w:rPr>
                <w:sz w:val="20"/>
                <w:lang w:val="kk-KZ"/>
              </w:rPr>
              <w:t>Организационно-методическая работа – 12 ч.</w:t>
            </w:r>
            <w:r>
              <w:rPr>
                <w:sz w:val="20"/>
                <w:lang w:val="kk-KZ"/>
              </w:rPr>
              <w:t xml:space="preserve"> </w:t>
            </w:r>
            <w:r w:rsidRPr="00263C02">
              <w:rPr>
                <w:sz w:val="20"/>
                <w:lang w:val="kk-KZ"/>
              </w:rPr>
              <w:t>Научно-исследовательская работа – 15 ч</w:t>
            </w:r>
          </w:p>
        </w:tc>
      </w:tr>
    </w:tbl>
    <w:p w:rsidR="002F39FE" w:rsidRDefault="00A338D5">
      <w:r w:rsidRPr="00263C02">
        <w:rPr>
          <w:rFonts w:ascii="Times New Roman" w:hAnsi="Times New Roman" w:cs="Times New Roman"/>
          <w:sz w:val="20"/>
          <w:szCs w:val="20"/>
          <w:lang w:val="kk-KZ"/>
        </w:rPr>
        <w:t>Научная стажировка г.Пловдив, Болгария,2014 г.</w:t>
      </w:r>
      <w:bookmarkStart w:id="0" w:name="_GoBack"/>
      <w:bookmarkEnd w:id="0"/>
    </w:p>
    <w:sectPr w:rsidR="002F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C3C55"/>
    <w:multiLevelType w:val="hybridMultilevel"/>
    <w:tmpl w:val="8F483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44F9F"/>
    <w:multiLevelType w:val="hybridMultilevel"/>
    <w:tmpl w:val="F97A6ED8"/>
    <w:lvl w:ilvl="0" w:tplc="0CF0C4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EF4CEB"/>
    <w:multiLevelType w:val="hybridMultilevel"/>
    <w:tmpl w:val="C30E8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D5"/>
    <w:rsid w:val="002F39FE"/>
    <w:rsid w:val="00A3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61C32-E8D7-4132-8D06-015B0D79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38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8D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338D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5">
    <w:name w:val="Body Text Indent"/>
    <w:basedOn w:val="a"/>
    <w:link w:val="a6"/>
    <w:rsid w:val="00A338D5"/>
    <w:pPr>
      <w:widowControl/>
      <w:ind w:left="360"/>
      <w:jc w:val="both"/>
    </w:pPr>
    <w:rPr>
      <w:rFonts w:ascii="Times New Roman" w:eastAsia="Times New Roman" w:hAnsi="Times New Roman" w:cs="Times New Roman"/>
      <w:noProof/>
      <w:color w:val="auto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338D5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table" w:styleId="a7">
    <w:name w:val="Table Grid"/>
    <w:basedOn w:val="a1"/>
    <w:uiPriority w:val="59"/>
    <w:rsid w:val="00A33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u.kz/arm/index.php?mod=edit_resume&amp;id=1097" TargetMode="External"/><Relationship Id="rId5" Type="http://schemas.openxmlformats.org/officeDocument/2006/relationships/hyperlink" Target="mailto:0704196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2706</Characters>
  <Application>Microsoft Office Word</Application>
  <DocSecurity>0</DocSecurity>
  <Lines>22</Lines>
  <Paragraphs>6</Paragraphs>
  <ScaleCrop>false</ScaleCrop>
  <Company>PSU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2019-04-04T11:45:00Z</dcterms:created>
  <dcterms:modified xsi:type="dcterms:W3CDTF">2019-04-04T11:45:00Z</dcterms:modified>
</cp:coreProperties>
</file>